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EB" w:rsidRDefault="00FD59EB" w:rsidP="00FD59EB">
      <w:pPr>
        <w:pStyle w:val="Nadpis1"/>
      </w:pPr>
      <w:r>
        <w:t>Návod: Co přesně můžete dělat v karanténě, kterou vláda uvalila na Česko</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Jen do práce a zpět a na nutné nákupy. To jsou stručně zbylé možnosti pohybu po území Česka.</w:t>
      </w:r>
    </w:p>
    <w:p w:rsidR="00FD59EB" w:rsidRPr="00FD59EB" w:rsidRDefault="00FD59EB" w:rsidP="00FD59E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FD59EB">
        <w:rPr>
          <w:rFonts w:ascii="Times New Roman" w:eastAsia="Times New Roman" w:hAnsi="Times New Roman" w:cs="Times New Roman"/>
          <w:b/>
          <w:bCs/>
          <w:sz w:val="15"/>
          <w:szCs w:val="15"/>
          <w:lang w:eastAsia="cs-CZ"/>
        </w:rPr>
        <w:t>Článek</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xml:space="preserve">Vláda s platností od půlnoci z neděle na pondělí zavedla karanténu na celém území České republiky. „Pro nás je nejdůležitější, aby lidé omezili styk a aby se postarali o své prarodiče a rodiče. Problém je také ten, že řada lidí nedodržovala karanténu,“ uvedl v neděli premiér Andrej </w:t>
      </w:r>
      <w:proofErr w:type="spellStart"/>
      <w:r w:rsidRPr="00FD59EB">
        <w:rPr>
          <w:rFonts w:ascii="Times New Roman" w:eastAsia="Times New Roman" w:hAnsi="Times New Roman" w:cs="Times New Roman"/>
          <w:sz w:val="24"/>
          <w:szCs w:val="24"/>
          <w:lang w:eastAsia="cs-CZ"/>
        </w:rPr>
        <w:t>Babiš</w:t>
      </w:r>
      <w:proofErr w:type="spellEnd"/>
      <w:r w:rsidRPr="00FD59EB">
        <w:rPr>
          <w:rFonts w:ascii="Times New Roman" w:eastAsia="Times New Roman" w:hAnsi="Times New Roman" w:cs="Times New Roman"/>
          <w:sz w:val="24"/>
          <w:szCs w:val="24"/>
          <w:lang w:eastAsia="cs-CZ"/>
        </w:rPr>
        <w:t>.</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Po dobu od 16. března do 24. března (do 6:00) tak platí, že je zákaz volného pohybu po celém území Česka s vyjmenovanými výjimkami. Mezi ně patří například: cesta do zaměstnání nebo nutná cesta za rodinnou, návštěva lékaře či obstarání základních životních potřeb. Co přesně tedy smíme a co ne?</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b/>
          <w:bCs/>
          <w:sz w:val="24"/>
          <w:szCs w:val="24"/>
          <w:lang w:eastAsia="cs-CZ"/>
        </w:rPr>
        <w:t>Smím na ulici?</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Podle platného usnesení lidé nemají opouštět domovy až na výjimky, mezi které patří: cesta do zaměstnání nebo nezbytná cesta za rodinou a blízkými osobami. Lidem je také podle usnesení dovoleno si dojít na nákup potravin, léků, kosmetiky a jiných zdravotních pomůcek.</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Stejně tak je možné v neodkladných záležitostech navštívit lékaře. A vyřídit si nezbytné úřední záležitosti.</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xml:space="preserve">Výjimka také platí pro zdravotníky, dobrovolníky, kteří pomáhají ve zdravotnických a jiných zařízeních. Venku se mohou kvůli svému povolání pohybovat lidé pracující ve veřejné hromadné dopravě a další infrastruktuře. „Dále se mohou volně pohybovat osoby, </w:t>
      </w:r>
      <w:proofErr w:type="gramStart"/>
      <w:r w:rsidRPr="00FD59EB">
        <w:rPr>
          <w:rFonts w:ascii="Times New Roman" w:eastAsia="Times New Roman" w:hAnsi="Times New Roman" w:cs="Times New Roman"/>
          <w:sz w:val="24"/>
          <w:szCs w:val="24"/>
          <w:lang w:eastAsia="cs-CZ"/>
        </w:rPr>
        <w:t>kteří</w:t>
      </w:r>
      <w:proofErr w:type="gramEnd"/>
      <w:r w:rsidRPr="00FD59EB">
        <w:rPr>
          <w:rFonts w:ascii="Times New Roman" w:eastAsia="Times New Roman" w:hAnsi="Times New Roman" w:cs="Times New Roman"/>
          <w:sz w:val="24"/>
          <w:szCs w:val="24"/>
          <w:lang w:eastAsia="cs-CZ"/>
        </w:rPr>
        <w:t xml:space="preserve"> pracují v rozvážkových službách,“ stojí v usnesení.</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Vláda pak doporučuje zaměstnavatelům, aby umožnili svým pracovníkům práci na dálku, a dále se doporučuje pozastavit činnosti, které nejsou nezbytné pro provoz zaměstnavatele.</w:t>
      </w:r>
    </w:p>
    <w:p w:rsidR="00FD59EB" w:rsidRPr="00FD59EB" w:rsidRDefault="00FD59EB" w:rsidP="00FD59E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EB">
        <w:rPr>
          <w:rFonts w:ascii="Times New Roman" w:eastAsia="Times New Roman" w:hAnsi="Times New Roman" w:cs="Times New Roman"/>
          <w:b/>
          <w:bCs/>
          <w:sz w:val="27"/>
          <w:szCs w:val="27"/>
          <w:lang w:eastAsia="cs-CZ"/>
        </w:rPr>
        <w:t>Co vládní rozhodnutí ruší, zakazuje nebo nově povoluje:</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Vláda ukládá pracovní povinnost žákům a studentům 5. a 6. ročníků lékařských vysokých škol a nelékařským zdravotnickým pracovníkům (sestry, záchranáři atd.) na středních školách. Jako posily je potřebují krajské hygienické stanice, záchranné služby a nemocnice.</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Všichni zdravotníci, lékař, farmaceuti a další nelékařské profese mají zákaz čerpání dovolené po dobu nouzového stavu.</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Ministerstvo financí promine veškeré pokuty za pozdní podání daňového přiznání či kontrolního hlášení, posouvá se termín pro daňová přiznání na 1. 7.</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Novou vlnu EET ministerstvo neodsune, ale nebude neplnění povinností sankcionovat.</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lastRenderedPageBreak/>
        <w:t>– Na pomoc policii je povolána armáda a Celní správa.</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Úřady musí omezit úřední hodiny na maximálně 3 hodiny v pondělí až ve středu.</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Stát dočasně znovu</w:t>
      </w:r>
      <w:r>
        <w:rPr>
          <w:rFonts w:ascii="Times New Roman" w:eastAsia="Times New Roman" w:hAnsi="Times New Roman" w:cs="Times New Roman"/>
          <w:sz w:val="24"/>
          <w:szCs w:val="24"/>
          <w:lang w:eastAsia="cs-CZ"/>
        </w:rPr>
        <w:t xml:space="preserve"> </w:t>
      </w:r>
      <w:r w:rsidRPr="00FD59EB">
        <w:rPr>
          <w:rFonts w:ascii="Times New Roman" w:eastAsia="Times New Roman" w:hAnsi="Times New Roman" w:cs="Times New Roman"/>
          <w:sz w:val="24"/>
          <w:szCs w:val="24"/>
          <w:lang w:eastAsia="cs-CZ"/>
        </w:rPr>
        <w:t>zavedl ochranu státní hranice s Německem a Rakouskem v období od 16. 3. do 4. 4.</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Hejtmani a primátor hlavního města Prahy jsou povinni určit školu pro péči o děti ve věku 3 až 10 let, jejichž rodiče jsou zaměstnanci bezpečnostních sborů, zdravotnických služeb či orgánů ochrany zdraví.</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Mateřské školky mohou pečovat o maximálně patnáctičlenné skupiny dětí.</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xml:space="preserve">– Ruší se doplňující senátní volby na </w:t>
      </w:r>
      <w:proofErr w:type="spellStart"/>
      <w:r w:rsidRPr="00FD59EB">
        <w:rPr>
          <w:rFonts w:ascii="Times New Roman" w:eastAsia="Times New Roman" w:hAnsi="Times New Roman" w:cs="Times New Roman"/>
          <w:sz w:val="24"/>
          <w:szCs w:val="24"/>
          <w:lang w:eastAsia="cs-CZ"/>
        </w:rPr>
        <w:t>Teplicku</w:t>
      </w:r>
      <w:proofErr w:type="spellEnd"/>
      <w:r w:rsidRPr="00FD59EB">
        <w:rPr>
          <w:rFonts w:ascii="Times New Roman" w:eastAsia="Times New Roman" w:hAnsi="Times New Roman" w:cs="Times New Roman"/>
          <w:sz w:val="24"/>
          <w:szCs w:val="24"/>
          <w:lang w:eastAsia="cs-CZ"/>
        </w:rPr>
        <w:t>.</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b/>
          <w:bCs/>
          <w:sz w:val="24"/>
          <w:szCs w:val="24"/>
          <w:lang w:eastAsia="cs-CZ"/>
        </w:rPr>
        <w:t>Můžu si tedy dojít nakoupit?</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Ano, ale jenom do některých obchodů. Otevřené už od sobotního rána mohou být jen obchody s potravinami, s drogerií, lékárny nebo čerpací stanice. Vůbec se nesmí nakupovat na tržištích, jako je například Sapa. V provozu ale zůstávají internetové obchody. Naopak nově otevřela vláda autoservisy, stanice technické kontroly.</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Povoleno je také využívání nezbytných bankovních a poštovních služeb.</w:t>
      </w:r>
    </w:p>
    <w:p w:rsidR="00FD59EB" w:rsidRPr="00FD59EB" w:rsidRDefault="00FD59EB" w:rsidP="00FD59EB">
      <w:pPr>
        <w:spacing w:after="0" w:line="240" w:lineRule="auto"/>
        <w:rPr>
          <w:rFonts w:ascii="Times New Roman" w:eastAsia="Times New Roman" w:hAnsi="Times New Roman" w:cs="Times New Roman"/>
          <w:sz w:val="24"/>
          <w:szCs w:val="24"/>
          <w:lang w:eastAsia="cs-CZ"/>
        </w:rPr>
      </w:pP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Lidé by také měli dbát na to, aby při kontaktu s ostatními osobami ve veřejných prostorách měli odstup nejméně dva metry. Vláda rovněž upozorňuje na to, aby občané z hygienických důvodů platili platebními kartami.</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b/>
          <w:bCs/>
          <w:sz w:val="24"/>
          <w:szCs w:val="24"/>
          <w:lang w:eastAsia="cs-CZ"/>
        </w:rPr>
        <w:t>Můžu jít do restaurace?</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Ne. Restaurace jsou už od soboty na deset dní zcela uzavřené. Uzavřeny musí být i jídelní části obchodních domů, které mají nákupní plochu přes 5000 metrů čtverečních. Výjimku mají stravovací provozovny, které neslouží veřejnosti, například závodní jídelny, stravování poskytovatelů zdravotních a sociálních služeb a podobně. Zákaz se také nevztahuje na prodej mimo provozovnu stravovacích služeb. Jde třeba o provozovny rychlého občerstvení s výdejovým okénkem nebo prodej jídla s sebou bez vstupu do provozovny.</w:t>
      </w:r>
    </w:p>
    <w:p w:rsidR="00FD59EB" w:rsidRPr="00FD59EB" w:rsidRDefault="00FD59EB" w:rsidP="00FD59E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EB">
        <w:rPr>
          <w:rFonts w:ascii="Times New Roman" w:eastAsia="Times New Roman" w:hAnsi="Times New Roman" w:cs="Times New Roman"/>
          <w:b/>
          <w:bCs/>
          <w:sz w:val="27"/>
          <w:szCs w:val="27"/>
          <w:lang w:eastAsia="cs-CZ"/>
        </w:rPr>
        <w:t>Další změny v provozu obchodů a služeb:</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Ruší se provoz autoškol a taxislužeb s výjimkou těch, které mají licenci pro dovoz jídla a osob.</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xml:space="preserve">– Uzavírají se samoobslužné prádelny a čistírny a také prodejny </w:t>
      </w:r>
      <w:proofErr w:type="spellStart"/>
      <w:r w:rsidRPr="00FD59EB">
        <w:rPr>
          <w:rFonts w:ascii="Times New Roman" w:eastAsia="Times New Roman" w:hAnsi="Times New Roman" w:cs="Times New Roman"/>
          <w:sz w:val="24"/>
          <w:szCs w:val="24"/>
          <w:lang w:eastAsia="cs-CZ"/>
        </w:rPr>
        <w:t>elektro</w:t>
      </w:r>
      <w:proofErr w:type="spellEnd"/>
      <w:r w:rsidRPr="00FD59EB">
        <w:rPr>
          <w:rFonts w:ascii="Times New Roman" w:eastAsia="Times New Roman" w:hAnsi="Times New Roman" w:cs="Times New Roman"/>
          <w:sz w:val="24"/>
          <w:szCs w:val="24"/>
          <w:lang w:eastAsia="cs-CZ"/>
        </w:rPr>
        <w:t xml:space="preserve">, které měly dosud výjimku. Ruší se prodej </w:t>
      </w:r>
      <w:proofErr w:type="spellStart"/>
      <w:r w:rsidRPr="00FD59EB">
        <w:rPr>
          <w:rFonts w:ascii="Times New Roman" w:eastAsia="Times New Roman" w:hAnsi="Times New Roman" w:cs="Times New Roman"/>
          <w:sz w:val="24"/>
          <w:szCs w:val="24"/>
          <w:lang w:eastAsia="cs-CZ"/>
        </w:rPr>
        <w:t>ubytovacíh</w:t>
      </w:r>
      <w:proofErr w:type="spellEnd"/>
      <w:r w:rsidRPr="00FD59EB">
        <w:rPr>
          <w:rFonts w:ascii="Times New Roman" w:eastAsia="Times New Roman" w:hAnsi="Times New Roman" w:cs="Times New Roman"/>
          <w:sz w:val="24"/>
          <w:szCs w:val="24"/>
          <w:lang w:eastAsia="cs-CZ"/>
        </w:rPr>
        <w:t xml:space="preserve"> služeb.</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xml:space="preserve">– </w:t>
      </w:r>
      <w:proofErr w:type="spellStart"/>
      <w:r w:rsidRPr="00FD59EB">
        <w:rPr>
          <w:rFonts w:ascii="Times New Roman" w:eastAsia="Times New Roman" w:hAnsi="Times New Roman" w:cs="Times New Roman"/>
          <w:sz w:val="24"/>
          <w:szCs w:val="24"/>
          <w:lang w:eastAsia="cs-CZ"/>
        </w:rPr>
        <w:t>Hobbymarkety</w:t>
      </w:r>
      <w:proofErr w:type="spellEnd"/>
      <w:r w:rsidRPr="00FD59EB">
        <w:rPr>
          <w:rFonts w:ascii="Times New Roman" w:eastAsia="Times New Roman" w:hAnsi="Times New Roman" w:cs="Times New Roman"/>
          <w:sz w:val="24"/>
          <w:szCs w:val="24"/>
          <w:lang w:eastAsia="cs-CZ"/>
        </w:rPr>
        <w:t xml:space="preserve"> budou fungovat pouze pro živnostníky a podnikatele, kteří jejich sortiment potřebují pro své podnikání. Pro veřejnost zůstanou uzavřené.</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lastRenderedPageBreak/>
        <w:t>– Otevřou autoservisy a STK, květinářství, zahrádkářské potřeby, pohřebnictví nebo prodej zdravotnických potřeb.</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Uzavírají se vnitřní i venkovní sportoviště.</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Ruší se modré zóny ve městech.</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b/>
          <w:bCs/>
          <w:sz w:val="24"/>
          <w:szCs w:val="24"/>
          <w:lang w:eastAsia="cs-CZ"/>
        </w:rPr>
        <w:t>Co sport nebo nějaká zábava?</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Běžet můžete cestou do práce. Nebo jet na kole, a tak se vyhnout MHD. Vláda už dříve zakázala návštěvy ve vnitřních i venkovních sportovištích s účastí nad 30 lidí, bazénech, fitness centrech, soláriích a saunách.</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Na zdravotní procházku je možné vyjít. Ideálně pouze s lidmi, s kterými žijete. A je třeba u toho dodržet co možná největší odstup od ostatních lidí. Tudíž do lesa nebo do parku smíte. Ale dát si tam sraz s dalšími desítkami lidí je špatně, vysvětlil kabinet po nedělním zasedání.</w:t>
      </w:r>
    </w:p>
    <w:p w:rsidR="00FD59EB" w:rsidRPr="00FD59EB" w:rsidRDefault="00FD59EB" w:rsidP="00FD59EB">
      <w:pPr>
        <w:spacing w:after="0" w:line="240" w:lineRule="auto"/>
        <w:rPr>
          <w:rFonts w:ascii="Times New Roman" w:eastAsia="Times New Roman" w:hAnsi="Times New Roman" w:cs="Times New Roman"/>
          <w:sz w:val="24"/>
          <w:szCs w:val="24"/>
          <w:lang w:eastAsia="cs-CZ"/>
        </w:rPr>
      </w:pP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I u kultury máte smůlu. Už ve středu vláda zavřela divadla a kina. Vláda zakázala i sportovní utkání a náboženské akce, kde by bylo více než třicet lidí. Zakázán je i provoz heren a kasin.</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b/>
          <w:bCs/>
          <w:sz w:val="24"/>
          <w:szCs w:val="24"/>
          <w:lang w:eastAsia="cs-CZ"/>
        </w:rPr>
        <w:t>Je možné vycestovat z Česka?</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Ne. Jedině ve vymezených výjimkách za prací. A to prozatím až do stokilometrové vzdálenosti. Kromě toho udělila dříve vláda výjimku, kterou budou mít řidiči kamionů, piloti, vlakové čety, lodníci, příslušníci záchranných sborů i lidé, kteří pracují v blízkosti hranic v sousedních zemích.</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b/>
          <w:bCs/>
          <w:sz w:val="24"/>
          <w:szCs w:val="24"/>
          <w:lang w:eastAsia="cs-CZ"/>
        </w:rPr>
        <w:t>Mohu poslat děti do školy a školky?</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Jak jistě víte, školy od základních až po vysoké byly minulý týden uzavřeny. Vláda hodlá rodičům, kteří kvůli tomu pečují o své děti doma, prodloužit možnost čerpat ošetřovné. V této chvíli by jim nárok na dávku končil po devíti dnech, tedy již ve čtvrtek. Zatím také ošetřovné platí pro rodiče dětí do deseti let. Vláda zvažuje, že věkový limit navýší na 15 let.</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Co se týče školek, zatím nepadl plošný příkaz k uzavření. Nicméně řada z nich zavírá kvůli nedostatku dětí nebo z preventivních důvodů.</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b/>
          <w:bCs/>
          <w:sz w:val="24"/>
          <w:szCs w:val="24"/>
          <w:lang w:eastAsia="cs-CZ"/>
        </w:rPr>
        <w:t>Co hrozí, když nedodržím karanténu?</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xml:space="preserve">Pokud někdo nebude karanténu dodržovat, hrozí mu pokuta až 3 miliony korun. Kromě toho vláda také schválila návrh ministryně spravedlnosti Marie Benešové, podle kterého je šíření </w:t>
      </w:r>
      <w:proofErr w:type="spellStart"/>
      <w:r w:rsidRPr="00FD59EB">
        <w:rPr>
          <w:rFonts w:ascii="Times New Roman" w:eastAsia="Times New Roman" w:hAnsi="Times New Roman" w:cs="Times New Roman"/>
          <w:sz w:val="24"/>
          <w:szCs w:val="24"/>
          <w:lang w:eastAsia="cs-CZ"/>
        </w:rPr>
        <w:t>koronaviru</w:t>
      </w:r>
      <w:proofErr w:type="spellEnd"/>
      <w:r w:rsidRPr="00FD59EB">
        <w:rPr>
          <w:rFonts w:ascii="Times New Roman" w:eastAsia="Times New Roman" w:hAnsi="Times New Roman" w:cs="Times New Roman"/>
          <w:sz w:val="24"/>
          <w:szCs w:val="24"/>
          <w:lang w:eastAsia="cs-CZ"/>
        </w:rPr>
        <w:t xml:space="preserve"> trestným činem.</w:t>
      </w:r>
    </w:p>
    <w:p w:rsidR="00FD59EB" w:rsidRPr="00FD59EB" w:rsidRDefault="00FD59EB" w:rsidP="00FD59EB">
      <w:pPr>
        <w:spacing w:before="100" w:beforeAutospacing="1" w:after="100" w:afterAutospacing="1" w:line="240" w:lineRule="auto"/>
        <w:rPr>
          <w:rFonts w:ascii="Times New Roman" w:eastAsia="Times New Roman" w:hAnsi="Times New Roman" w:cs="Times New Roman"/>
          <w:sz w:val="24"/>
          <w:szCs w:val="24"/>
          <w:lang w:eastAsia="cs-CZ"/>
        </w:rPr>
      </w:pPr>
      <w:r w:rsidRPr="00FD59EB">
        <w:rPr>
          <w:rFonts w:ascii="Times New Roman" w:eastAsia="Times New Roman" w:hAnsi="Times New Roman" w:cs="Times New Roman"/>
          <w:sz w:val="24"/>
          <w:szCs w:val="24"/>
          <w:lang w:eastAsia="cs-CZ"/>
        </w:rPr>
        <w:t xml:space="preserve">Vláda už 12. března vyhlásila na třicet dní nouzový stav, který razantně omezil pohyb lidí. Podle krizového zákona by mohlo dojít i k omezení provozu městské hromadné dopravy a vlakových i autobusových spojení po celé republice. </w:t>
      </w:r>
      <w:proofErr w:type="spellStart"/>
      <w:r w:rsidRPr="00FD59EB">
        <w:rPr>
          <w:rFonts w:ascii="Times New Roman" w:eastAsia="Times New Roman" w:hAnsi="Times New Roman" w:cs="Times New Roman"/>
          <w:sz w:val="24"/>
          <w:szCs w:val="24"/>
          <w:lang w:eastAsia="cs-CZ"/>
        </w:rPr>
        <w:t>Babiš</w:t>
      </w:r>
      <w:proofErr w:type="spellEnd"/>
      <w:r w:rsidRPr="00FD59EB">
        <w:rPr>
          <w:rFonts w:ascii="Times New Roman" w:eastAsia="Times New Roman" w:hAnsi="Times New Roman" w:cs="Times New Roman"/>
          <w:sz w:val="24"/>
          <w:szCs w:val="24"/>
          <w:lang w:eastAsia="cs-CZ"/>
        </w:rPr>
        <w:t xml:space="preserve"> to ale prozatím popřel a přímo řekl, že vláda naopak hromadnou dopravu posílí, aby nebyla tak velká koncentrace lidí.</w:t>
      </w:r>
    </w:p>
    <w:p w:rsidR="00483C05" w:rsidRDefault="00483C05"/>
    <w:sectPr w:rsidR="00483C05" w:rsidSect="00483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D59EB"/>
    <w:rsid w:val="00483C05"/>
    <w:rsid w:val="00FD59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C05"/>
  </w:style>
  <w:style w:type="paragraph" w:styleId="Nadpis1">
    <w:name w:val="heading 1"/>
    <w:basedOn w:val="Normln"/>
    <w:next w:val="Normln"/>
    <w:link w:val="Nadpis1Char"/>
    <w:uiPriority w:val="9"/>
    <w:qFormat/>
    <w:rsid w:val="00FD5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FD59E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FD59EB"/>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D59EB"/>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FD59EB"/>
    <w:rPr>
      <w:rFonts w:ascii="Times New Roman" w:eastAsia="Times New Roman" w:hAnsi="Times New Roman" w:cs="Times New Roman"/>
      <w:b/>
      <w:bCs/>
      <w:sz w:val="15"/>
      <w:szCs w:val="15"/>
      <w:lang w:eastAsia="cs-CZ"/>
    </w:rPr>
  </w:style>
  <w:style w:type="paragraph" w:customStyle="1" w:styleId="eq">
    <w:name w:val="e_q"/>
    <w:basedOn w:val="Normln"/>
    <w:rsid w:val="00FD59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D59EB"/>
    <w:rPr>
      <w:color w:val="0000FF"/>
      <w:u w:val="single"/>
    </w:rPr>
  </w:style>
  <w:style w:type="character" w:customStyle="1" w:styleId="mol-formatted-datetime">
    <w:name w:val="mol-formatted-date__time"/>
    <w:basedOn w:val="Standardnpsmoodstavce"/>
    <w:rsid w:val="00FD59EB"/>
  </w:style>
  <w:style w:type="character" w:customStyle="1" w:styleId="mol-formatted-datedate">
    <w:name w:val="mol-formatted-date__date"/>
    <w:basedOn w:val="Standardnpsmoodstavce"/>
    <w:rsid w:val="00FD59EB"/>
  </w:style>
  <w:style w:type="character" w:customStyle="1" w:styleId="Nadpis1Char">
    <w:name w:val="Nadpis 1 Char"/>
    <w:basedOn w:val="Standardnpsmoodstavce"/>
    <w:link w:val="Nadpis1"/>
    <w:uiPriority w:val="9"/>
    <w:rsid w:val="00FD59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9535158">
      <w:bodyDiv w:val="1"/>
      <w:marLeft w:val="0"/>
      <w:marRight w:val="0"/>
      <w:marTop w:val="0"/>
      <w:marBottom w:val="0"/>
      <w:divBdr>
        <w:top w:val="none" w:sz="0" w:space="0" w:color="auto"/>
        <w:left w:val="none" w:sz="0" w:space="0" w:color="auto"/>
        <w:bottom w:val="none" w:sz="0" w:space="0" w:color="auto"/>
        <w:right w:val="none" w:sz="0" w:space="0" w:color="auto"/>
      </w:divBdr>
      <w:divsChild>
        <w:div w:id="2005889167">
          <w:marLeft w:val="0"/>
          <w:marRight w:val="0"/>
          <w:marTop w:val="0"/>
          <w:marBottom w:val="0"/>
          <w:divBdr>
            <w:top w:val="none" w:sz="0" w:space="0" w:color="auto"/>
            <w:left w:val="none" w:sz="0" w:space="0" w:color="auto"/>
            <w:bottom w:val="none" w:sz="0" w:space="0" w:color="auto"/>
            <w:right w:val="none" w:sz="0" w:space="0" w:color="auto"/>
          </w:divBdr>
        </w:div>
        <w:div w:id="1010718631">
          <w:marLeft w:val="0"/>
          <w:marRight w:val="0"/>
          <w:marTop w:val="0"/>
          <w:marBottom w:val="0"/>
          <w:divBdr>
            <w:top w:val="none" w:sz="0" w:space="0" w:color="auto"/>
            <w:left w:val="none" w:sz="0" w:space="0" w:color="auto"/>
            <w:bottom w:val="none" w:sz="0" w:space="0" w:color="auto"/>
            <w:right w:val="none" w:sz="0" w:space="0" w:color="auto"/>
          </w:divBdr>
          <w:divsChild>
            <w:div w:id="965813896">
              <w:marLeft w:val="0"/>
              <w:marRight w:val="0"/>
              <w:marTop w:val="0"/>
              <w:marBottom w:val="0"/>
              <w:divBdr>
                <w:top w:val="none" w:sz="0" w:space="0" w:color="auto"/>
                <w:left w:val="none" w:sz="0" w:space="0" w:color="auto"/>
                <w:bottom w:val="none" w:sz="0" w:space="0" w:color="auto"/>
                <w:right w:val="none" w:sz="0" w:space="0" w:color="auto"/>
              </w:divBdr>
              <w:divsChild>
                <w:div w:id="618336942">
                  <w:marLeft w:val="0"/>
                  <w:marRight w:val="0"/>
                  <w:marTop w:val="0"/>
                  <w:marBottom w:val="0"/>
                  <w:divBdr>
                    <w:top w:val="none" w:sz="0" w:space="0" w:color="auto"/>
                    <w:left w:val="none" w:sz="0" w:space="0" w:color="auto"/>
                    <w:bottom w:val="none" w:sz="0" w:space="0" w:color="auto"/>
                    <w:right w:val="none" w:sz="0" w:space="0" w:color="auto"/>
                  </w:divBdr>
                  <w:divsChild>
                    <w:div w:id="95829147">
                      <w:marLeft w:val="0"/>
                      <w:marRight w:val="0"/>
                      <w:marTop w:val="0"/>
                      <w:marBottom w:val="0"/>
                      <w:divBdr>
                        <w:top w:val="none" w:sz="0" w:space="0" w:color="auto"/>
                        <w:left w:val="none" w:sz="0" w:space="0" w:color="auto"/>
                        <w:bottom w:val="none" w:sz="0" w:space="0" w:color="auto"/>
                        <w:right w:val="none" w:sz="0" w:space="0" w:color="auto"/>
                      </w:divBdr>
                      <w:divsChild>
                        <w:div w:id="1075013724">
                          <w:marLeft w:val="0"/>
                          <w:marRight w:val="0"/>
                          <w:marTop w:val="0"/>
                          <w:marBottom w:val="0"/>
                          <w:divBdr>
                            <w:top w:val="none" w:sz="0" w:space="0" w:color="auto"/>
                            <w:left w:val="none" w:sz="0" w:space="0" w:color="auto"/>
                            <w:bottom w:val="none" w:sz="0" w:space="0" w:color="auto"/>
                            <w:right w:val="none" w:sz="0" w:space="0" w:color="auto"/>
                          </w:divBdr>
                        </w:div>
                        <w:div w:id="1053582944">
                          <w:marLeft w:val="0"/>
                          <w:marRight w:val="0"/>
                          <w:marTop w:val="0"/>
                          <w:marBottom w:val="0"/>
                          <w:divBdr>
                            <w:top w:val="none" w:sz="0" w:space="0" w:color="auto"/>
                            <w:left w:val="none" w:sz="0" w:space="0" w:color="auto"/>
                            <w:bottom w:val="none" w:sz="0" w:space="0" w:color="auto"/>
                            <w:right w:val="none" w:sz="0" w:space="0" w:color="auto"/>
                          </w:divBdr>
                        </w:div>
                        <w:div w:id="708188696">
                          <w:marLeft w:val="0"/>
                          <w:marRight w:val="0"/>
                          <w:marTop w:val="0"/>
                          <w:marBottom w:val="0"/>
                          <w:divBdr>
                            <w:top w:val="none" w:sz="0" w:space="0" w:color="auto"/>
                            <w:left w:val="none" w:sz="0" w:space="0" w:color="auto"/>
                            <w:bottom w:val="none" w:sz="0" w:space="0" w:color="auto"/>
                            <w:right w:val="none" w:sz="0" w:space="0" w:color="auto"/>
                          </w:divBdr>
                        </w:div>
                        <w:div w:id="738133661">
                          <w:marLeft w:val="0"/>
                          <w:marRight w:val="0"/>
                          <w:marTop w:val="0"/>
                          <w:marBottom w:val="0"/>
                          <w:divBdr>
                            <w:top w:val="none" w:sz="0" w:space="0" w:color="auto"/>
                            <w:left w:val="none" w:sz="0" w:space="0" w:color="auto"/>
                            <w:bottom w:val="none" w:sz="0" w:space="0" w:color="auto"/>
                            <w:right w:val="none" w:sz="0" w:space="0" w:color="auto"/>
                          </w:divBdr>
                        </w:div>
                        <w:div w:id="1353147537">
                          <w:marLeft w:val="0"/>
                          <w:marRight w:val="0"/>
                          <w:marTop w:val="0"/>
                          <w:marBottom w:val="0"/>
                          <w:divBdr>
                            <w:top w:val="none" w:sz="0" w:space="0" w:color="auto"/>
                            <w:left w:val="none" w:sz="0" w:space="0" w:color="auto"/>
                            <w:bottom w:val="none" w:sz="0" w:space="0" w:color="auto"/>
                            <w:right w:val="none" w:sz="0" w:space="0" w:color="auto"/>
                          </w:divBdr>
                        </w:div>
                        <w:div w:id="19666891">
                          <w:marLeft w:val="0"/>
                          <w:marRight w:val="0"/>
                          <w:marTop w:val="0"/>
                          <w:marBottom w:val="0"/>
                          <w:divBdr>
                            <w:top w:val="none" w:sz="0" w:space="0" w:color="auto"/>
                            <w:left w:val="none" w:sz="0" w:space="0" w:color="auto"/>
                            <w:bottom w:val="none" w:sz="0" w:space="0" w:color="auto"/>
                            <w:right w:val="none" w:sz="0" w:space="0" w:color="auto"/>
                          </w:divBdr>
                          <w:divsChild>
                            <w:div w:id="1867602003">
                              <w:marLeft w:val="0"/>
                              <w:marRight w:val="0"/>
                              <w:marTop w:val="0"/>
                              <w:marBottom w:val="0"/>
                              <w:divBdr>
                                <w:top w:val="none" w:sz="0" w:space="0" w:color="auto"/>
                                <w:left w:val="none" w:sz="0" w:space="0" w:color="auto"/>
                                <w:bottom w:val="none" w:sz="0" w:space="0" w:color="auto"/>
                                <w:right w:val="none" w:sz="0" w:space="0" w:color="auto"/>
                              </w:divBdr>
                              <w:divsChild>
                                <w:div w:id="1536384063">
                                  <w:marLeft w:val="0"/>
                                  <w:marRight w:val="0"/>
                                  <w:marTop w:val="0"/>
                                  <w:marBottom w:val="0"/>
                                  <w:divBdr>
                                    <w:top w:val="none" w:sz="0" w:space="0" w:color="auto"/>
                                    <w:left w:val="none" w:sz="0" w:space="0" w:color="auto"/>
                                    <w:bottom w:val="none" w:sz="0" w:space="0" w:color="auto"/>
                                    <w:right w:val="none" w:sz="0" w:space="0" w:color="auto"/>
                                  </w:divBdr>
                                  <w:divsChild>
                                    <w:div w:id="55521215">
                                      <w:marLeft w:val="0"/>
                                      <w:marRight w:val="0"/>
                                      <w:marTop w:val="0"/>
                                      <w:marBottom w:val="0"/>
                                      <w:divBdr>
                                        <w:top w:val="none" w:sz="0" w:space="0" w:color="auto"/>
                                        <w:left w:val="none" w:sz="0" w:space="0" w:color="auto"/>
                                        <w:bottom w:val="none" w:sz="0" w:space="0" w:color="auto"/>
                                        <w:right w:val="none" w:sz="0" w:space="0" w:color="auto"/>
                                      </w:divBdr>
                                      <w:divsChild>
                                        <w:div w:id="171578743">
                                          <w:marLeft w:val="0"/>
                                          <w:marRight w:val="0"/>
                                          <w:marTop w:val="0"/>
                                          <w:marBottom w:val="0"/>
                                          <w:divBdr>
                                            <w:top w:val="none" w:sz="0" w:space="0" w:color="auto"/>
                                            <w:left w:val="none" w:sz="0" w:space="0" w:color="auto"/>
                                            <w:bottom w:val="none" w:sz="0" w:space="0" w:color="auto"/>
                                            <w:right w:val="none" w:sz="0" w:space="0" w:color="auto"/>
                                          </w:divBdr>
                                          <w:divsChild>
                                            <w:div w:id="513107205">
                                              <w:marLeft w:val="0"/>
                                              <w:marRight w:val="0"/>
                                              <w:marTop w:val="0"/>
                                              <w:marBottom w:val="0"/>
                                              <w:divBdr>
                                                <w:top w:val="none" w:sz="0" w:space="0" w:color="auto"/>
                                                <w:left w:val="none" w:sz="0" w:space="0" w:color="auto"/>
                                                <w:bottom w:val="none" w:sz="0" w:space="0" w:color="auto"/>
                                                <w:right w:val="none" w:sz="0" w:space="0" w:color="auto"/>
                                              </w:divBdr>
                                              <w:divsChild>
                                                <w:div w:id="147719524">
                                                  <w:marLeft w:val="0"/>
                                                  <w:marRight w:val="0"/>
                                                  <w:marTop w:val="0"/>
                                                  <w:marBottom w:val="0"/>
                                                  <w:divBdr>
                                                    <w:top w:val="none" w:sz="0" w:space="0" w:color="auto"/>
                                                    <w:left w:val="none" w:sz="0" w:space="0" w:color="auto"/>
                                                    <w:bottom w:val="none" w:sz="0" w:space="0" w:color="auto"/>
                                                    <w:right w:val="none" w:sz="0" w:space="0" w:color="auto"/>
                                                  </w:divBdr>
                                                  <w:divsChild>
                                                    <w:div w:id="1664972515">
                                                      <w:marLeft w:val="0"/>
                                                      <w:marRight w:val="0"/>
                                                      <w:marTop w:val="0"/>
                                                      <w:marBottom w:val="0"/>
                                                      <w:divBdr>
                                                        <w:top w:val="none" w:sz="0" w:space="0" w:color="auto"/>
                                                        <w:left w:val="none" w:sz="0" w:space="0" w:color="auto"/>
                                                        <w:bottom w:val="none" w:sz="0" w:space="0" w:color="auto"/>
                                                        <w:right w:val="none" w:sz="0" w:space="0" w:color="auto"/>
                                                      </w:divBdr>
                                                      <w:divsChild>
                                                        <w:div w:id="2145927081">
                                                          <w:marLeft w:val="0"/>
                                                          <w:marRight w:val="0"/>
                                                          <w:marTop w:val="0"/>
                                                          <w:marBottom w:val="0"/>
                                                          <w:divBdr>
                                                            <w:top w:val="none" w:sz="0" w:space="0" w:color="auto"/>
                                                            <w:left w:val="none" w:sz="0" w:space="0" w:color="auto"/>
                                                            <w:bottom w:val="none" w:sz="0" w:space="0" w:color="auto"/>
                                                            <w:right w:val="none" w:sz="0" w:space="0" w:color="auto"/>
                                                          </w:divBdr>
                                                          <w:divsChild>
                                                            <w:div w:id="9773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568">
                                                  <w:marLeft w:val="0"/>
                                                  <w:marRight w:val="0"/>
                                                  <w:marTop w:val="0"/>
                                                  <w:marBottom w:val="0"/>
                                                  <w:divBdr>
                                                    <w:top w:val="none" w:sz="0" w:space="0" w:color="auto"/>
                                                    <w:left w:val="none" w:sz="0" w:space="0" w:color="auto"/>
                                                    <w:bottom w:val="none" w:sz="0" w:space="0" w:color="auto"/>
                                                    <w:right w:val="none" w:sz="0" w:space="0" w:color="auto"/>
                                                  </w:divBdr>
                                                  <w:divsChild>
                                                    <w:div w:id="11972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2561">
                          <w:marLeft w:val="0"/>
                          <w:marRight w:val="0"/>
                          <w:marTop w:val="0"/>
                          <w:marBottom w:val="0"/>
                          <w:divBdr>
                            <w:top w:val="none" w:sz="0" w:space="0" w:color="auto"/>
                            <w:left w:val="none" w:sz="0" w:space="0" w:color="auto"/>
                            <w:bottom w:val="none" w:sz="0" w:space="0" w:color="auto"/>
                            <w:right w:val="none" w:sz="0" w:space="0" w:color="auto"/>
                          </w:divBdr>
                        </w:div>
                        <w:div w:id="1658458993">
                          <w:marLeft w:val="0"/>
                          <w:marRight w:val="0"/>
                          <w:marTop w:val="0"/>
                          <w:marBottom w:val="0"/>
                          <w:divBdr>
                            <w:top w:val="none" w:sz="0" w:space="0" w:color="auto"/>
                            <w:left w:val="none" w:sz="0" w:space="0" w:color="auto"/>
                            <w:bottom w:val="none" w:sz="0" w:space="0" w:color="auto"/>
                            <w:right w:val="none" w:sz="0" w:space="0" w:color="auto"/>
                          </w:divBdr>
                        </w:div>
                        <w:div w:id="325205488">
                          <w:marLeft w:val="0"/>
                          <w:marRight w:val="0"/>
                          <w:marTop w:val="0"/>
                          <w:marBottom w:val="0"/>
                          <w:divBdr>
                            <w:top w:val="none" w:sz="0" w:space="0" w:color="auto"/>
                            <w:left w:val="none" w:sz="0" w:space="0" w:color="auto"/>
                            <w:bottom w:val="none" w:sz="0" w:space="0" w:color="auto"/>
                            <w:right w:val="none" w:sz="0" w:space="0" w:color="auto"/>
                          </w:divBdr>
                          <w:divsChild>
                            <w:div w:id="1512715188">
                              <w:marLeft w:val="0"/>
                              <w:marRight w:val="0"/>
                              <w:marTop w:val="0"/>
                              <w:marBottom w:val="0"/>
                              <w:divBdr>
                                <w:top w:val="none" w:sz="0" w:space="0" w:color="auto"/>
                                <w:left w:val="none" w:sz="0" w:space="0" w:color="auto"/>
                                <w:bottom w:val="none" w:sz="0" w:space="0" w:color="auto"/>
                                <w:right w:val="none" w:sz="0" w:space="0" w:color="auto"/>
                              </w:divBdr>
                              <w:divsChild>
                                <w:div w:id="860169494">
                                  <w:marLeft w:val="0"/>
                                  <w:marRight w:val="0"/>
                                  <w:marTop w:val="0"/>
                                  <w:marBottom w:val="0"/>
                                  <w:divBdr>
                                    <w:top w:val="none" w:sz="0" w:space="0" w:color="auto"/>
                                    <w:left w:val="none" w:sz="0" w:space="0" w:color="auto"/>
                                    <w:bottom w:val="none" w:sz="0" w:space="0" w:color="auto"/>
                                    <w:right w:val="none" w:sz="0" w:space="0" w:color="auto"/>
                                  </w:divBdr>
                                  <w:divsChild>
                                    <w:div w:id="1797024720">
                                      <w:marLeft w:val="0"/>
                                      <w:marRight w:val="0"/>
                                      <w:marTop w:val="0"/>
                                      <w:marBottom w:val="0"/>
                                      <w:divBdr>
                                        <w:top w:val="none" w:sz="0" w:space="0" w:color="auto"/>
                                        <w:left w:val="none" w:sz="0" w:space="0" w:color="auto"/>
                                        <w:bottom w:val="none" w:sz="0" w:space="0" w:color="auto"/>
                                        <w:right w:val="none" w:sz="0" w:space="0" w:color="auto"/>
                                      </w:divBdr>
                                      <w:divsChild>
                                        <w:div w:id="1826776828">
                                          <w:marLeft w:val="0"/>
                                          <w:marRight w:val="0"/>
                                          <w:marTop w:val="0"/>
                                          <w:marBottom w:val="0"/>
                                          <w:divBdr>
                                            <w:top w:val="none" w:sz="0" w:space="0" w:color="auto"/>
                                            <w:left w:val="none" w:sz="0" w:space="0" w:color="auto"/>
                                            <w:bottom w:val="none" w:sz="0" w:space="0" w:color="auto"/>
                                            <w:right w:val="none" w:sz="0" w:space="0" w:color="auto"/>
                                          </w:divBdr>
                                          <w:divsChild>
                                            <w:div w:id="16345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57498">
                          <w:marLeft w:val="0"/>
                          <w:marRight w:val="0"/>
                          <w:marTop w:val="0"/>
                          <w:marBottom w:val="0"/>
                          <w:divBdr>
                            <w:top w:val="none" w:sz="0" w:space="0" w:color="auto"/>
                            <w:left w:val="none" w:sz="0" w:space="0" w:color="auto"/>
                            <w:bottom w:val="none" w:sz="0" w:space="0" w:color="auto"/>
                            <w:right w:val="none" w:sz="0" w:space="0" w:color="auto"/>
                          </w:divBdr>
                        </w:div>
                        <w:div w:id="818309948">
                          <w:marLeft w:val="0"/>
                          <w:marRight w:val="0"/>
                          <w:marTop w:val="0"/>
                          <w:marBottom w:val="0"/>
                          <w:divBdr>
                            <w:top w:val="none" w:sz="0" w:space="0" w:color="auto"/>
                            <w:left w:val="none" w:sz="0" w:space="0" w:color="auto"/>
                            <w:bottom w:val="none" w:sz="0" w:space="0" w:color="auto"/>
                            <w:right w:val="none" w:sz="0" w:space="0" w:color="auto"/>
                          </w:divBdr>
                        </w:div>
                        <w:div w:id="1984264238">
                          <w:marLeft w:val="0"/>
                          <w:marRight w:val="0"/>
                          <w:marTop w:val="0"/>
                          <w:marBottom w:val="0"/>
                          <w:divBdr>
                            <w:top w:val="none" w:sz="0" w:space="0" w:color="auto"/>
                            <w:left w:val="none" w:sz="0" w:space="0" w:color="auto"/>
                            <w:bottom w:val="none" w:sz="0" w:space="0" w:color="auto"/>
                            <w:right w:val="none" w:sz="0" w:space="0" w:color="auto"/>
                          </w:divBdr>
                        </w:div>
                        <w:div w:id="1128283652">
                          <w:marLeft w:val="0"/>
                          <w:marRight w:val="0"/>
                          <w:marTop w:val="0"/>
                          <w:marBottom w:val="0"/>
                          <w:divBdr>
                            <w:top w:val="none" w:sz="0" w:space="0" w:color="auto"/>
                            <w:left w:val="none" w:sz="0" w:space="0" w:color="auto"/>
                            <w:bottom w:val="none" w:sz="0" w:space="0" w:color="auto"/>
                            <w:right w:val="none" w:sz="0" w:space="0" w:color="auto"/>
                          </w:divBdr>
                          <w:divsChild>
                            <w:div w:id="2134518025">
                              <w:marLeft w:val="0"/>
                              <w:marRight w:val="0"/>
                              <w:marTop w:val="0"/>
                              <w:marBottom w:val="0"/>
                              <w:divBdr>
                                <w:top w:val="none" w:sz="0" w:space="0" w:color="auto"/>
                                <w:left w:val="none" w:sz="0" w:space="0" w:color="auto"/>
                                <w:bottom w:val="none" w:sz="0" w:space="0" w:color="auto"/>
                                <w:right w:val="none" w:sz="0" w:space="0" w:color="auto"/>
                              </w:divBdr>
                              <w:divsChild>
                                <w:div w:id="92820713">
                                  <w:marLeft w:val="0"/>
                                  <w:marRight w:val="0"/>
                                  <w:marTop w:val="0"/>
                                  <w:marBottom w:val="0"/>
                                  <w:divBdr>
                                    <w:top w:val="none" w:sz="0" w:space="0" w:color="auto"/>
                                    <w:left w:val="none" w:sz="0" w:space="0" w:color="auto"/>
                                    <w:bottom w:val="none" w:sz="0" w:space="0" w:color="auto"/>
                                    <w:right w:val="none" w:sz="0" w:space="0" w:color="auto"/>
                                  </w:divBdr>
                                  <w:divsChild>
                                    <w:div w:id="1963072894">
                                      <w:marLeft w:val="0"/>
                                      <w:marRight w:val="0"/>
                                      <w:marTop w:val="0"/>
                                      <w:marBottom w:val="0"/>
                                      <w:divBdr>
                                        <w:top w:val="none" w:sz="0" w:space="0" w:color="auto"/>
                                        <w:left w:val="none" w:sz="0" w:space="0" w:color="auto"/>
                                        <w:bottom w:val="none" w:sz="0" w:space="0" w:color="auto"/>
                                        <w:right w:val="none" w:sz="0" w:space="0" w:color="auto"/>
                                      </w:divBdr>
                                      <w:divsChild>
                                        <w:div w:id="36784063">
                                          <w:marLeft w:val="0"/>
                                          <w:marRight w:val="0"/>
                                          <w:marTop w:val="0"/>
                                          <w:marBottom w:val="0"/>
                                          <w:divBdr>
                                            <w:top w:val="none" w:sz="0" w:space="0" w:color="auto"/>
                                            <w:left w:val="none" w:sz="0" w:space="0" w:color="auto"/>
                                            <w:bottom w:val="none" w:sz="0" w:space="0" w:color="auto"/>
                                            <w:right w:val="none" w:sz="0" w:space="0" w:color="auto"/>
                                          </w:divBdr>
                                          <w:divsChild>
                                            <w:div w:id="253444771">
                                              <w:marLeft w:val="0"/>
                                              <w:marRight w:val="0"/>
                                              <w:marTop w:val="0"/>
                                              <w:marBottom w:val="0"/>
                                              <w:divBdr>
                                                <w:top w:val="none" w:sz="0" w:space="0" w:color="auto"/>
                                                <w:left w:val="none" w:sz="0" w:space="0" w:color="auto"/>
                                                <w:bottom w:val="none" w:sz="0" w:space="0" w:color="auto"/>
                                                <w:right w:val="none" w:sz="0" w:space="0" w:color="auto"/>
                                              </w:divBdr>
                                              <w:divsChild>
                                                <w:div w:id="463276519">
                                                  <w:marLeft w:val="0"/>
                                                  <w:marRight w:val="0"/>
                                                  <w:marTop w:val="0"/>
                                                  <w:marBottom w:val="0"/>
                                                  <w:divBdr>
                                                    <w:top w:val="none" w:sz="0" w:space="0" w:color="auto"/>
                                                    <w:left w:val="none" w:sz="0" w:space="0" w:color="auto"/>
                                                    <w:bottom w:val="none" w:sz="0" w:space="0" w:color="auto"/>
                                                    <w:right w:val="none" w:sz="0" w:space="0" w:color="auto"/>
                                                  </w:divBdr>
                                                  <w:divsChild>
                                                    <w:div w:id="1683780840">
                                                      <w:marLeft w:val="0"/>
                                                      <w:marRight w:val="0"/>
                                                      <w:marTop w:val="0"/>
                                                      <w:marBottom w:val="0"/>
                                                      <w:divBdr>
                                                        <w:top w:val="none" w:sz="0" w:space="0" w:color="auto"/>
                                                        <w:left w:val="none" w:sz="0" w:space="0" w:color="auto"/>
                                                        <w:bottom w:val="none" w:sz="0" w:space="0" w:color="auto"/>
                                                        <w:right w:val="none" w:sz="0" w:space="0" w:color="auto"/>
                                                      </w:divBdr>
                                                      <w:divsChild>
                                                        <w:div w:id="58481870">
                                                          <w:marLeft w:val="0"/>
                                                          <w:marRight w:val="0"/>
                                                          <w:marTop w:val="0"/>
                                                          <w:marBottom w:val="0"/>
                                                          <w:divBdr>
                                                            <w:top w:val="none" w:sz="0" w:space="0" w:color="auto"/>
                                                            <w:left w:val="none" w:sz="0" w:space="0" w:color="auto"/>
                                                            <w:bottom w:val="none" w:sz="0" w:space="0" w:color="auto"/>
                                                            <w:right w:val="none" w:sz="0" w:space="0" w:color="auto"/>
                                                          </w:divBdr>
                                                          <w:divsChild>
                                                            <w:div w:id="873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0177">
                                                  <w:marLeft w:val="0"/>
                                                  <w:marRight w:val="0"/>
                                                  <w:marTop w:val="0"/>
                                                  <w:marBottom w:val="0"/>
                                                  <w:divBdr>
                                                    <w:top w:val="none" w:sz="0" w:space="0" w:color="auto"/>
                                                    <w:left w:val="none" w:sz="0" w:space="0" w:color="auto"/>
                                                    <w:bottom w:val="none" w:sz="0" w:space="0" w:color="auto"/>
                                                    <w:right w:val="none" w:sz="0" w:space="0" w:color="auto"/>
                                                  </w:divBdr>
                                                  <w:divsChild>
                                                    <w:div w:id="16854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551949">
                          <w:marLeft w:val="0"/>
                          <w:marRight w:val="0"/>
                          <w:marTop w:val="0"/>
                          <w:marBottom w:val="0"/>
                          <w:divBdr>
                            <w:top w:val="none" w:sz="0" w:space="0" w:color="auto"/>
                            <w:left w:val="none" w:sz="0" w:space="0" w:color="auto"/>
                            <w:bottom w:val="none" w:sz="0" w:space="0" w:color="auto"/>
                            <w:right w:val="none" w:sz="0" w:space="0" w:color="auto"/>
                          </w:divBdr>
                        </w:div>
                        <w:div w:id="860633585">
                          <w:marLeft w:val="0"/>
                          <w:marRight w:val="0"/>
                          <w:marTop w:val="0"/>
                          <w:marBottom w:val="0"/>
                          <w:divBdr>
                            <w:top w:val="none" w:sz="0" w:space="0" w:color="auto"/>
                            <w:left w:val="none" w:sz="0" w:space="0" w:color="auto"/>
                            <w:bottom w:val="none" w:sz="0" w:space="0" w:color="auto"/>
                            <w:right w:val="none" w:sz="0" w:space="0" w:color="auto"/>
                          </w:divBdr>
                        </w:div>
                        <w:div w:id="1946227850">
                          <w:marLeft w:val="0"/>
                          <w:marRight w:val="0"/>
                          <w:marTop w:val="0"/>
                          <w:marBottom w:val="0"/>
                          <w:divBdr>
                            <w:top w:val="none" w:sz="0" w:space="0" w:color="auto"/>
                            <w:left w:val="none" w:sz="0" w:space="0" w:color="auto"/>
                            <w:bottom w:val="none" w:sz="0" w:space="0" w:color="auto"/>
                            <w:right w:val="none" w:sz="0" w:space="0" w:color="auto"/>
                          </w:divBdr>
                        </w:div>
                        <w:div w:id="2130465515">
                          <w:marLeft w:val="0"/>
                          <w:marRight w:val="0"/>
                          <w:marTop w:val="0"/>
                          <w:marBottom w:val="0"/>
                          <w:divBdr>
                            <w:top w:val="none" w:sz="0" w:space="0" w:color="auto"/>
                            <w:left w:val="none" w:sz="0" w:space="0" w:color="auto"/>
                            <w:bottom w:val="none" w:sz="0" w:space="0" w:color="auto"/>
                            <w:right w:val="none" w:sz="0" w:space="0" w:color="auto"/>
                          </w:divBdr>
                          <w:divsChild>
                            <w:div w:id="1015033802">
                              <w:marLeft w:val="0"/>
                              <w:marRight w:val="0"/>
                              <w:marTop w:val="0"/>
                              <w:marBottom w:val="0"/>
                              <w:divBdr>
                                <w:top w:val="none" w:sz="0" w:space="0" w:color="auto"/>
                                <w:left w:val="none" w:sz="0" w:space="0" w:color="auto"/>
                                <w:bottom w:val="none" w:sz="0" w:space="0" w:color="auto"/>
                                <w:right w:val="none" w:sz="0" w:space="0" w:color="auto"/>
                              </w:divBdr>
                              <w:divsChild>
                                <w:div w:id="2017340007">
                                  <w:marLeft w:val="0"/>
                                  <w:marRight w:val="0"/>
                                  <w:marTop w:val="0"/>
                                  <w:marBottom w:val="0"/>
                                  <w:divBdr>
                                    <w:top w:val="none" w:sz="0" w:space="0" w:color="auto"/>
                                    <w:left w:val="none" w:sz="0" w:space="0" w:color="auto"/>
                                    <w:bottom w:val="none" w:sz="0" w:space="0" w:color="auto"/>
                                    <w:right w:val="none" w:sz="0" w:space="0" w:color="auto"/>
                                  </w:divBdr>
                                  <w:divsChild>
                                    <w:div w:id="560870003">
                                      <w:marLeft w:val="0"/>
                                      <w:marRight w:val="0"/>
                                      <w:marTop w:val="0"/>
                                      <w:marBottom w:val="0"/>
                                      <w:divBdr>
                                        <w:top w:val="none" w:sz="0" w:space="0" w:color="auto"/>
                                        <w:left w:val="none" w:sz="0" w:space="0" w:color="auto"/>
                                        <w:bottom w:val="none" w:sz="0" w:space="0" w:color="auto"/>
                                        <w:right w:val="none" w:sz="0" w:space="0" w:color="auto"/>
                                      </w:divBdr>
                                      <w:divsChild>
                                        <w:div w:id="1931885102">
                                          <w:marLeft w:val="0"/>
                                          <w:marRight w:val="0"/>
                                          <w:marTop w:val="0"/>
                                          <w:marBottom w:val="0"/>
                                          <w:divBdr>
                                            <w:top w:val="none" w:sz="0" w:space="0" w:color="auto"/>
                                            <w:left w:val="none" w:sz="0" w:space="0" w:color="auto"/>
                                            <w:bottom w:val="none" w:sz="0" w:space="0" w:color="auto"/>
                                            <w:right w:val="none" w:sz="0" w:space="0" w:color="auto"/>
                                          </w:divBdr>
                                          <w:divsChild>
                                            <w:div w:id="19415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439459">
                          <w:marLeft w:val="0"/>
                          <w:marRight w:val="0"/>
                          <w:marTop w:val="0"/>
                          <w:marBottom w:val="0"/>
                          <w:divBdr>
                            <w:top w:val="none" w:sz="0" w:space="0" w:color="auto"/>
                            <w:left w:val="none" w:sz="0" w:space="0" w:color="auto"/>
                            <w:bottom w:val="none" w:sz="0" w:space="0" w:color="auto"/>
                            <w:right w:val="none" w:sz="0" w:space="0" w:color="auto"/>
                          </w:divBdr>
                        </w:div>
                        <w:div w:id="589658309">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436798752">
                          <w:marLeft w:val="0"/>
                          <w:marRight w:val="0"/>
                          <w:marTop w:val="0"/>
                          <w:marBottom w:val="0"/>
                          <w:divBdr>
                            <w:top w:val="none" w:sz="0" w:space="0" w:color="auto"/>
                            <w:left w:val="none" w:sz="0" w:space="0" w:color="auto"/>
                            <w:bottom w:val="none" w:sz="0" w:space="0" w:color="auto"/>
                            <w:right w:val="none" w:sz="0" w:space="0" w:color="auto"/>
                          </w:divBdr>
                          <w:divsChild>
                            <w:div w:id="868176369">
                              <w:marLeft w:val="0"/>
                              <w:marRight w:val="0"/>
                              <w:marTop w:val="0"/>
                              <w:marBottom w:val="0"/>
                              <w:divBdr>
                                <w:top w:val="none" w:sz="0" w:space="0" w:color="auto"/>
                                <w:left w:val="none" w:sz="0" w:space="0" w:color="auto"/>
                                <w:bottom w:val="none" w:sz="0" w:space="0" w:color="auto"/>
                                <w:right w:val="none" w:sz="0" w:space="0" w:color="auto"/>
                              </w:divBdr>
                              <w:divsChild>
                                <w:div w:id="1902279907">
                                  <w:marLeft w:val="0"/>
                                  <w:marRight w:val="0"/>
                                  <w:marTop w:val="0"/>
                                  <w:marBottom w:val="0"/>
                                  <w:divBdr>
                                    <w:top w:val="none" w:sz="0" w:space="0" w:color="auto"/>
                                    <w:left w:val="none" w:sz="0" w:space="0" w:color="auto"/>
                                    <w:bottom w:val="none" w:sz="0" w:space="0" w:color="auto"/>
                                    <w:right w:val="none" w:sz="0" w:space="0" w:color="auto"/>
                                  </w:divBdr>
                                  <w:divsChild>
                                    <w:div w:id="548687857">
                                      <w:marLeft w:val="0"/>
                                      <w:marRight w:val="0"/>
                                      <w:marTop w:val="0"/>
                                      <w:marBottom w:val="0"/>
                                      <w:divBdr>
                                        <w:top w:val="none" w:sz="0" w:space="0" w:color="auto"/>
                                        <w:left w:val="none" w:sz="0" w:space="0" w:color="auto"/>
                                        <w:bottom w:val="none" w:sz="0" w:space="0" w:color="auto"/>
                                        <w:right w:val="none" w:sz="0" w:space="0" w:color="auto"/>
                                      </w:divBdr>
                                      <w:divsChild>
                                        <w:div w:id="455292772">
                                          <w:marLeft w:val="0"/>
                                          <w:marRight w:val="0"/>
                                          <w:marTop w:val="0"/>
                                          <w:marBottom w:val="0"/>
                                          <w:divBdr>
                                            <w:top w:val="none" w:sz="0" w:space="0" w:color="auto"/>
                                            <w:left w:val="none" w:sz="0" w:space="0" w:color="auto"/>
                                            <w:bottom w:val="none" w:sz="0" w:space="0" w:color="auto"/>
                                            <w:right w:val="none" w:sz="0" w:space="0" w:color="auto"/>
                                          </w:divBdr>
                                          <w:divsChild>
                                            <w:div w:id="229729154">
                                              <w:marLeft w:val="0"/>
                                              <w:marRight w:val="0"/>
                                              <w:marTop w:val="0"/>
                                              <w:marBottom w:val="0"/>
                                              <w:divBdr>
                                                <w:top w:val="none" w:sz="0" w:space="0" w:color="auto"/>
                                                <w:left w:val="none" w:sz="0" w:space="0" w:color="auto"/>
                                                <w:bottom w:val="none" w:sz="0" w:space="0" w:color="auto"/>
                                                <w:right w:val="none" w:sz="0" w:space="0" w:color="auto"/>
                                              </w:divBdr>
                                              <w:divsChild>
                                                <w:div w:id="1310982217">
                                                  <w:marLeft w:val="0"/>
                                                  <w:marRight w:val="0"/>
                                                  <w:marTop w:val="0"/>
                                                  <w:marBottom w:val="0"/>
                                                  <w:divBdr>
                                                    <w:top w:val="none" w:sz="0" w:space="0" w:color="auto"/>
                                                    <w:left w:val="none" w:sz="0" w:space="0" w:color="auto"/>
                                                    <w:bottom w:val="none" w:sz="0" w:space="0" w:color="auto"/>
                                                    <w:right w:val="none" w:sz="0" w:space="0" w:color="auto"/>
                                                  </w:divBdr>
                                                  <w:divsChild>
                                                    <w:div w:id="1253465293">
                                                      <w:marLeft w:val="0"/>
                                                      <w:marRight w:val="0"/>
                                                      <w:marTop w:val="0"/>
                                                      <w:marBottom w:val="0"/>
                                                      <w:divBdr>
                                                        <w:top w:val="none" w:sz="0" w:space="0" w:color="auto"/>
                                                        <w:left w:val="none" w:sz="0" w:space="0" w:color="auto"/>
                                                        <w:bottom w:val="none" w:sz="0" w:space="0" w:color="auto"/>
                                                        <w:right w:val="none" w:sz="0" w:space="0" w:color="auto"/>
                                                      </w:divBdr>
                                                      <w:divsChild>
                                                        <w:div w:id="252012923">
                                                          <w:marLeft w:val="0"/>
                                                          <w:marRight w:val="0"/>
                                                          <w:marTop w:val="0"/>
                                                          <w:marBottom w:val="0"/>
                                                          <w:divBdr>
                                                            <w:top w:val="none" w:sz="0" w:space="0" w:color="auto"/>
                                                            <w:left w:val="none" w:sz="0" w:space="0" w:color="auto"/>
                                                            <w:bottom w:val="none" w:sz="0" w:space="0" w:color="auto"/>
                                                            <w:right w:val="none" w:sz="0" w:space="0" w:color="auto"/>
                                                          </w:divBdr>
                                                          <w:divsChild>
                                                            <w:div w:id="20705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8941">
                                                  <w:marLeft w:val="0"/>
                                                  <w:marRight w:val="0"/>
                                                  <w:marTop w:val="0"/>
                                                  <w:marBottom w:val="0"/>
                                                  <w:divBdr>
                                                    <w:top w:val="none" w:sz="0" w:space="0" w:color="auto"/>
                                                    <w:left w:val="none" w:sz="0" w:space="0" w:color="auto"/>
                                                    <w:bottom w:val="none" w:sz="0" w:space="0" w:color="auto"/>
                                                    <w:right w:val="none" w:sz="0" w:space="0" w:color="auto"/>
                                                  </w:divBdr>
                                                  <w:divsChild>
                                                    <w:div w:id="18857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84375">
                          <w:marLeft w:val="0"/>
                          <w:marRight w:val="0"/>
                          <w:marTop w:val="0"/>
                          <w:marBottom w:val="0"/>
                          <w:divBdr>
                            <w:top w:val="none" w:sz="0" w:space="0" w:color="auto"/>
                            <w:left w:val="none" w:sz="0" w:space="0" w:color="auto"/>
                            <w:bottom w:val="none" w:sz="0" w:space="0" w:color="auto"/>
                            <w:right w:val="none" w:sz="0" w:space="0" w:color="auto"/>
                          </w:divBdr>
                        </w:div>
                        <w:div w:id="164250816">
                          <w:marLeft w:val="0"/>
                          <w:marRight w:val="0"/>
                          <w:marTop w:val="0"/>
                          <w:marBottom w:val="0"/>
                          <w:divBdr>
                            <w:top w:val="none" w:sz="0" w:space="0" w:color="auto"/>
                            <w:left w:val="none" w:sz="0" w:space="0" w:color="auto"/>
                            <w:bottom w:val="none" w:sz="0" w:space="0" w:color="auto"/>
                            <w:right w:val="none" w:sz="0" w:space="0" w:color="auto"/>
                          </w:divBdr>
                        </w:div>
                        <w:div w:id="406921248">
                          <w:marLeft w:val="0"/>
                          <w:marRight w:val="0"/>
                          <w:marTop w:val="0"/>
                          <w:marBottom w:val="0"/>
                          <w:divBdr>
                            <w:top w:val="none" w:sz="0" w:space="0" w:color="auto"/>
                            <w:left w:val="none" w:sz="0" w:space="0" w:color="auto"/>
                            <w:bottom w:val="none" w:sz="0" w:space="0" w:color="auto"/>
                            <w:right w:val="none" w:sz="0" w:space="0" w:color="auto"/>
                          </w:divBdr>
                        </w:div>
                        <w:div w:id="979384714">
                          <w:marLeft w:val="0"/>
                          <w:marRight w:val="0"/>
                          <w:marTop w:val="0"/>
                          <w:marBottom w:val="0"/>
                          <w:divBdr>
                            <w:top w:val="none" w:sz="0" w:space="0" w:color="auto"/>
                            <w:left w:val="none" w:sz="0" w:space="0" w:color="auto"/>
                            <w:bottom w:val="none" w:sz="0" w:space="0" w:color="auto"/>
                            <w:right w:val="none" w:sz="0" w:space="0" w:color="auto"/>
                          </w:divBdr>
                          <w:divsChild>
                            <w:div w:id="1930118193">
                              <w:marLeft w:val="0"/>
                              <w:marRight w:val="0"/>
                              <w:marTop w:val="0"/>
                              <w:marBottom w:val="0"/>
                              <w:divBdr>
                                <w:top w:val="none" w:sz="0" w:space="0" w:color="auto"/>
                                <w:left w:val="none" w:sz="0" w:space="0" w:color="auto"/>
                                <w:bottom w:val="none" w:sz="0" w:space="0" w:color="auto"/>
                                <w:right w:val="none" w:sz="0" w:space="0" w:color="auto"/>
                              </w:divBdr>
                              <w:divsChild>
                                <w:div w:id="467434287">
                                  <w:marLeft w:val="0"/>
                                  <w:marRight w:val="0"/>
                                  <w:marTop w:val="0"/>
                                  <w:marBottom w:val="0"/>
                                  <w:divBdr>
                                    <w:top w:val="none" w:sz="0" w:space="0" w:color="auto"/>
                                    <w:left w:val="none" w:sz="0" w:space="0" w:color="auto"/>
                                    <w:bottom w:val="none" w:sz="0" w:space="0" w:color="auto"/>
                                    <w:right w:val="none" w:sz="0" w:space="0" w:color="auto"/>
                                  </w:divBdr>
                                  <w:divsChild>
                                    <w:div w:id="788934930">
                                      <w:marLeft w:val="0"/>
                                      <w:marRight w:val="0"/>
                                      <w:marTop w:val="0"/>
                                      <w:marBottom w:val="0"/>
                                      <w:divBdr>
                                        <w:top w:val="none" w:sz="0" w:space="0" w:color="auto"/>
                                        <w:left w:val="none" w:sz="0" w:space="0" w:color="auto"/>
                                        <w:bottom w:val="none" w:sz="0" w:space="0" w:color="auto"/>
                                        <w:right w:val="none" w:sz="0" w:space="0" w:color="auto"/>
                                      </w:divBdr>
                                      <w:divsChild>
                                        <w:div w:id="1720015476">
                                          <w:marLeft w:val="0"/>
                                          <w:marRight w:val="0"/>
                                          <w:marTop w:val="0"/>
                                          <w:marBottom w:val="0"/>
                                          <w:divBdr>
                                            <w:top w:val="none" w:sz="0" w:space="0" w:color="auto"/>
                                            <w:left w:val="none" w:sz="0" w:space="0" w:color="auto"/>
                                            <w:bottom w:val="none" w:sz="0" w:space="0" w:color="auto"/>
                                            <w:right w:val="none" w:sz="0" w:space="0" w:color="auto"/>
                                          </w:divBdr>
                                          <w:divsChild>
                                            <w:div w:id="219899000">
                                              <w:marLeft w:val="0"/>
                                              <w:marRight w:val="0"/>
                                              <w:marTop w:val="0"/>
                                              <w:marBottom w:val="0"/>
                                              <w:divBdr>
                                                <w:top w:val="none" w:sz="0" w:space="0" w:color="auto"/>
                                                <w:left w:val="none" w:sz="0" w:space="0" w:color="auto"/>
                                                <w:bottom w:val="none" w:sz="0" w:space="0" w:color="auto"/>
                                                <w:right w:val="none" w:sz="0" w:space="0" w:color="auto"/>
                                              </w:divBdr>
                                              <w:divsChild>
                                                <w:div w:id="1677460754">
                                                  <w:marLeft w:val="0"/>
                                                  <w:marRight w:val="0"/>
                                                  <w:marTop w:val="0"/>
                                                  <w:marBottom w:val="0"/>
                                                  <w:divBdr>
                                                    <w:top w:val="none" w:sz="0" w:space="0" w:color="auto"/>
                                                    <w:left w:val="none" w:sz="0" w:space="0" w:color="auto"/>
                                                    <w:bottom w:val="none" w:sz="0" w:space="0" w:color="auto"/>
                                                    <w:right w:val="none" w:sz="0" w:space="0" w:color="auto"/>
                                                  </w:divBdr>
                                                  <w:divsChild>
                                                    <w:div w:id="2012560621">
                                                      <w:marLeft w:val="0"/>
                                                      <w:marRight w:val="0"/>
                                                      <w:marTop w:val="0"/>
                                                      <w:marBottom w:val="0"/>
                                                      <w:divBdr>
                                                        <w:top w:val="none" w:sz="0" w:space="0" w:color="auto"/>
                                                        <w:left w:val="none" w:sz="0" w:space="0" w:color="auto"/>
                                                        <w:bottom w:val="none" w:sz="0" w:space="0" w:color="auto"/>
                                                        <w:right w:val="none" w:sz="0" w:space="0" w:color="auto"/>
                                                      </w:divBdr>
                                                      <w:divsChild>
                                                        <w:div w:id="1507473855">
                                                          <w:marLeft w:val="0"/>
                                                          <w:marRight w:val="0"/>
                                                          <w:marTop w:val="0"/>
                                                          <w:marBottom w:val="0"/>
                                                          <w:divBdr>
                                                            <w:top w:val="none" w:sz="0" w:space="0" w:color="auto"/>
                                                            <w:left w:val="none" w:sz="0" w:space="0" w:color="auto"/>
                                                            <w:bottom w:val="none" w:sz="0" w:space="0" w:color="auto"/>
                                                            <w:right w:val="none" w:sz="0" w:space="0" w:color="auto"/>
                                                          </w:divBdr>
                                                          <w:divsChild>
                                                            <w:div w:id="119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4669">
                                                  <w:marLeft w:val="0"/>
                                                  <w:marRight w:val="0"/>
                                                  <w:marTop w:val="0"/>
                                                  <w:marBottom w:val="0"/>
                                                  <w:divBdr>
                                                    <w:top w:val="none" w:sz="0" w:space="0" w:color="auto"/>
                                                    <w:left w:val="none" w:sz="0" w:space="0" w:color="auto"/>
                                                    <w:bottom w:val="none" w:sz="0" w:space="0" w:color="auto"/>
                                                    <w:right w:val="none" w:sz="0" w:space="0" w:color="auto"/>
                                                  </w:divBdr>
                                                  <w:divsChild>
                                                    <w:div w:id="1608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3408">
                          <w:marLeft w:val="0"/>
                          <w:marRight w:val="0"/>
                          <w:marTop w:val="0"/>
                          <w:marBottom w:val="0"/>
                          <w:divBdr>
                            <w:top w:val="none" w:sz="0" w:space="0" w:color="auto"/>
                            <w:left w:val="none" w:sz="0" w:space="0" w:color="auto"/>
                            <w:bottom w:val="none" w:sz="0" w:space="0" w:color="auto"/>
                            <w:right w:val="none" w:sz="0" w:space="0" w:color="auto"/>
                          </w:divBdr>
                        </w:div>
                        <w:div w:id="938831669">
                          <w:marLeft w:val="0"/>
                          <w:marRight w:val="0"/>
                          <w:marTop w:val="0"/>
                          <w:marBottom w:val="0"/>
                          <w:divBdr>
                            <w:top w:val="none" w:sz="0" w:space="0" w:color="auto"/>
                            <w:left w:val="none" w:sz="0" w:space="0" w:color="auto"/>
                            <w:bottom w:val="none" w:sz="0" w:space="0" w:color="auto"/>
                            <w:right w:val="none" w:sz="0" w:space="0" w:color="auto"/>
                          </w:divBdr>
                        </w:div>
                        <w:div w:id="1580945033">
                          <w:marLeft w:val="0"/>
                          <w:marRight w:val="0"/>
                          <w:marTop w:val="0"/>
                          <w:marBottom w:val="0"/>
                          <w:divBdr>
                            <w:top w:val="none" w:sz="0" w:space="0" w:color="auto"/>
                            <w:left w:val="none" w:sz="0" w:space="0" w:color="auto"/>
                            <w:bottom w:val="none" w:sz="0" w:space="0" w:color="auto"/>
                            <w:right w:val="none" w:sz="0" w:space="0" w:color="auto"/>
                          </w:divBdr>
                        </w:div>
                        <w:div w:id="2078477556">
                          <w:marLeft w:val="0"/>
                          <w:marRight w:val="0"/>
                          <w:marTop w:val="0"/>
                          <w:marBottom w:val="0"/>
                          <w:divBdr>
                            <w:top w:val="none" w:sz="0" w:space="0" w:color="auto"/>
                            <w:left w:val="none" w:sz="0" w:space="0" w:color="auto"/>
                            <w:bottom w:val="none" w:sz="0" w:space="0" w:color="auto"/>
                            <w:right w:val="none" w:sz="0" w:space="0" w:color="auto"/>
                          </w:divBdr>
                        </w:div>
                        <w:div w:id="1808276315">
                          <w:marLeft w:val="0"/>
                          <w:marRight w:val="0"/>
                          <w:marTop w:val="0"/>
                          <w:marBottom w:val="0"/>
                          <w:divBdr>
                            <w:top w:val="none" w:sz="0" w:space="0" w:color="auto"/>
                            <w:left w:val="none" w:sz="0" w:space="0" w:color="auto"/>
                            <w:bottom w:val="none" w:sz="0" w:space="0" w:color="auto"/>
                            <w:right w:val="none" w:sz="0" w:space="0" w:color="auto"/>
                          </w:divBdr>
                        </w:div>
                        <w:div w:id="2332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1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5845</Characters>
  <Application>Microsoft Office Word</Application>
  <DocSecurity>0</DocSecurity>
  <Lines>48</Lines>
  <Paragraphs>13</Paragraphs>
  <ScaleCrop>false</ScaleCrop>
  <Company>HP</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2020-03-16T07:02:00Z</dcterms:created>
  <dcterms:modified xsi:type="dcterms:W3CDTF">2020-03-16T07:04:00Z</dcterms:modified>
</cp:coreProperties>
</file>